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BF1336">
        <w:rPr>
          <w:rFonts w:ascii="Arial" w:hAnsi="Arial" w:cs="Arial"/>
          <w:b/>
          <w:sz w:val="16"/>
          <w:szCs w:val="16"/>
        </w:rPr>
        <w:t>279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BF1336">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BF1336">
        <w:rPr>
          <w:rFonts w:ascii="Arial" w:hAnsi="Arial" w:cs="Arial"/>
          <w:b/>
          <w:bCs/>
          <w:sz w:val="16"/>
          <w:szCs w:val="16"/>
        </w:rPr>
        <w:t>588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BF1336">
        <w:rPr>
          <w:rFonts w:ascii="Arial" w:hAnsi="Arial" w:cs="Arial"/>
          <w:b/>
          <w:bCs/>
          <w:sz w:val="16"/>
          <w:szCs w:val="16"/>
        </w:rPr>
        <w:t>1401.01931-0000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BF1336">
        <w:rPr>
          <w:rFonts w:ascii="Arial" w:hAnsi="Arial" w:cs="Arial"/>
          <w:sz w:val="16"/>
          <w:szCs w:val="16"/>
        </w:rPr>
        <w:t xml:space="preserve">para </w:t>
      </w:r>
      <w:r w:rsidR="00BA77B1" w:rsidRPr="00BF1336">
        <w:rPr>
          <w:rFonts w:ascii="Arial" w:hAnsi="Arial" w:cs="Arial"/>
          <w:sz w:val="16"/>
          <w:szCs w:val="16"/>
        </w:rPr>
        <w:t xml:space="preserve">futura e </w:t>
      </w:r>
      <w:r w:rsidR="00C50BF7" w:rsidRPr="00BF1336">
        <w:rPr>
          <w:rFonts w:ascii="Arial" w:hAnsi="Arial" w:cs="Arial"/>
          <w:sz w:val="16"/>
          <w:szCs w:val="16"/>
          <w:lang w:val="es-BO"/>
        </w:rPr>
        <w:t>eventual</w:t>
      </w:r>
      <w:r w:rsidR="00BF1336" w:rsidRPr="00BF1336">
        <w:rPr>
          <w:rFonts w:ascii="Arial" w:hAnsi="Arial" w:cs="Arial"/>
          <w:sz w:val="16"/>
          <w:szCs w:val="16"/>
        </w:rPr>
        <w:t xml:space="preserve"> </w:t>
      </w:r>
      <w:r w:rsidR="00BF1336" w:rsidRPr="00BF1336">
        <w:rPr>
          <w:rFonts w:ascii="Arial" w:hAnsi="Arial" w:cs="Arial"/>
          <w:b/>
          <w:bCs/>
          <w:sz w:val="16"/>
          <w:szCs w:val="16"/>
        </w:rPr>
        <w:t xml:space="preserve">aquisição de materiais de expediente </w:t>
      </w:r>
      <w:r w:rsidR="00BF1336" w:rsidRPr="00BF1336">
        <w:rPr>
          <w:rFonts w:ascii="Arial" w:hAnsi="Arial" w:cs="Arial"/>
          <w:bCs/>
          <w:sz w:val="16"/>
          <w:szCs w:val="16"/>
        </w:rPr>
        <w:t>(Almofadas p/ carimbos, Apagador para quadro magnético PVC base espuma, Apontador simples...)</w:t>
      </w:r>
      <w:r w:rsidR="00BF1336" w:rsidRPr="00BF1336">
        <w:rPr>
          <w:rFonts w:ascii="Arial" w:hAnsi="Arial" w:cs="Arial"/>
          <w:b/>
          <w:bCs/>
          <w:sz w:val="16"/>
          <w:szCs w:val="16"/>
        </w:rPr>
        <w:t xml:space="preserve">, </w:t>
      </w:r>
      <w:r w:rsidR="00BF1336" w:rsidRPr="00BF1336">
        <w:rPr>
          <w:rFonts w:ascii="Arial" w:hAnsi="Arial" w:cs="Arial"/>
          <w:bCs/>
          <w:sz w:val="16"/>
          <w:szCs w:val="16"/>
        </w:rPr>
        <w:t>por um período de 12 meses</w:t>
      </w:r>
      <w:r w:rsidR="00587C0E" w:rsidRPr="00BF1336">
        <w:rPr>
          <w:rFonts w:ascii="Arial" w:hAnsi="Arial" w:cs="Arial"/>
          <w:sz w:val="16"/>
          <w:szCs w:val="16"/>
        </w:rPr>
        <w:t>,</w:t>
      </w:r>
      <w:r w:rsidR="00BF1336" w:rsidRPr="00BF1336">
        <w:rPr>
          <w:rFonts w:ascii="Arial" w:hAnsi="Arial" w:cs="Arial"/>
          <w:sz w:val="16"/>
          <w:szCs w:val="16"/>
        </w:rPr>
        <w:t xml:space="preserve"> para atender a</w:t>
      </w:r>
      <w:r w:rsidR="00BF1336">
        <w:rPr>
          <w:rFonts w:ascii="Arial" w:hAnsi="Arial" w:cs="Arial"/>
          <w:b/>
          <w:sz w:val="16"/>
          <w:szCs w:val="16"/>
        </w:rPr>
        <w:t xml:space="preserve"> </w:t>
      </w:r>
      <w:r w:rsidR="00BF1336" w:rsidRPr="00BF1336">
        <w:rPr>
          <w:rFonts w:ascii="Arial" w:hAnsi="Arial" w:cs="Arial"/>
          <w:b/>
          <w:sz w:val="16"/>
          <w:szCs w:val="16"/>
        </w:rPr>
        <w:t>SECRETARIA DE ESTADO DE FINANÇAS - SEFIN/RO</w:t>
      </w:r>
      <w:r w:rsidR="00BF1336" w:rsidRPr="00882FE3">
        <w:rPr>
          <w:rFonts w:ascii="Arial" w:hAnsi="Arial" w:cs="Arial"/>
          <w:b/>
          <w:sz w:val="16"/>
          <w:szCs w:val="16"/>
        </w:rPr>
        <w:t>,</w:t>
      </w:r>
      <w:r w:rsidR="00BF1336">
        <w:rPr>
          <w:rFonts w:ascii="Arial" w:hAnsi="Arial" w:cs="Arial"/>
          <w:b/>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BF1336" w:rsidRPr="00BF1336">
        <w:rPr>
          <w:rFonts w:ascii="Arial" w:hAnsi="Arial" w:cs="Arial"/>
          <w:b/>
          <w:bCs/>
          <w:sz w:val="16"/>
          <w:szCs w:val="16"/>
        </w:rPr>
        <w:t xml:space="preserve">aquisição de materiais de expediente </w:t>
      </w:r>
      <w:r w:rsidR="00BF1336" w:rsidRPr="00BF1336">
        <w:rPr>
          <w:rFonts w:ascii="Arial" w:hAnsi="Arial" w:cs="Arial"/>
          <w:bCs/>
          <w:sz w:val="16"/>
          <w:szCs w:val="16"/>
        </w:rPr>
        <w:t>(Almofadas p/ carimbos, Apagador para quadro magnético PVC base espuma, Apontador simples...)</w:t>
      </w:r>
      <w:r w:rsidR="00BF1336" w:rsidRPr="00BF1336">
        <w:rPr>
          <w:rFonts w:ascii="Arial" w:hAnsi="Arial" w:cs="Arial"/>
          <w:b/>
          <w:bCs/>
          <w:sz w:val="16"/>
          <w:szCs w:val="16"/>
        </w:rPr>
        <w:t xml:space="preserve">, </w:t>
      </w:r>
      <w:r w:rsidR="00BF1336" w:rsidRPr="00BF1336">
        <w:rPr>
          <w:rFonts w:ascii="Arial" w:hAnsi="Arial" w:cs="Arial"/>
          <w:bCs/>
          <w:sz w:val="16"/>
          <w:szCs w:val="16"/>
        </w:rPr>
        <w:t>por um período de 12 meses</w:t>
      </w:r>
      <w:r w:rsidR="00BF1336" w:rsidRPr="00BF1336">
        <w:rPr>
          <w:rFonts w:ascii="Arial" w:hAnsi="Arial" w:cs="Arial"/>
          <w:sz w:val="16"/>
          <w:szCs w:val="16"/>
        </w:rPr>
        <w:t>, para atender a</w:t>
      </w:r>
      <w:r w:rsidR="00BF1336">
        <w:rPr>
          <w:rFonts w:ascii="Arial" w:hAnsi="Arial" w:cs="Arial"/>
          <w:b/>
          <w:sz w:val="16"/>
          <w:szCs w:val="16"/>
        </w:rPr>
        <w:t xml:space="preserve"> </w:t>
      </w:r>
      <w:r w:rsidR="00BF1336" w:rsidRPr="00BF1336">
        <w:rPr>
          <w:rFonts w:ascii="Arial" w:hAnsi="Arial" w:cs="Arial"/>
          <w:b/>
          <w:sz w:val="16"/>
          <w:szCs w:val="16"/>
        </w:rPr>
        <w:t>SECRETARIA DE ESTADO DE FINANÇAS - SEFIN/RO</w:t>
      </w:r>
      <w:r w:rsidR="00BF1336">
        <w:rPr>
          <w:rFonts w:ascii="Arial" w:hAnsi="Arial" w:cs="Arial"/>
          <w:b/>
          <w:sz w:val="16"/>
          <w:szCs w:val="16"/>
        </w:rPr>
        <w:t>.</w:t>
      </w:r>
    </w:p>
    <w:p w:rsidR="00BF1336" w:rsidRPr="009A54D1" w:rsidRDefault="00BF1336"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BF1336" w:rsidRDefault="00F17DD3" w:rsidP="003659F4">
      <w:pPr>
        <w:pStyle w:val="Recuodecorpodetexto"/>
        <w:numPr>
          <w:ilvl w:val="1"/>
          <w:numId w:val="19"/>
        </w:numPr>
        <w:jc w:val="both"/>
        <w:rPr>
          <w:rFonts w:ascii="Arial" w:hAnsi="Arial" w:cs="Arial"/>
          <w:sz w:val="16"/>
          <w:szCs w:val="16"/>
          <w:lang w:val="pt-BR"/>
        </w:rPr>
      </w:pPr>
      <w:r w:rsidRPr="00BF1336">
        <w:rPr>
          <w:rFonts w:ascii="Arial" w:hAnsi="Arial" w:cs="Arial"/>
          <w:b/>
          <w:bCs/>
          <w:sz w:val="16"/>
          <w:szCs w:val="16"/>
          <w:lang w:val="pt-BR"/>
        </w:rPr>
        <w:t>PRAZO DE ENTREGA</w:t>
      </w:r>
      <w:r w:rsidRPr="00BF1336">
        <w:rPr>
          <w:rFonts w:ascii="Arial" w:hAnsi="Arial" w:cs="Arial"/>
          <w:b/>
          <w:sz w:val="16"/>
          <w:szCs w:val="16"/>
          <w:lang w:val="pt-BR"/>
        </w:rPr>
        <w:t>:</w:t>
      </w:r>
      <w:r w:rsidR="00BF1336" w:rsidRPr="00BF1336">
        <w:rPr>
          <w:rFonts w:ascii="Arial" w:hAnsi="Arial" w:cs="Arial"/>
          <w:b/>
          <w:sz w:val="16"/>
          <w:szCs w:val="16"/>
          <w:lang w:val="pt-BR"/>
        </w:rPr>
        <w:t xml:space="preserve"> </w:t>
      </w:r>
      <w:r w:rsidR="00BF1336" w:rsidRPr="00BF1336">
        <w:rPr>
          <w:rFonts w:ascii="Arial" w:hAnsi="Arial" w:cs="Arial"/>
          <w:sz w:val="16"/>
          <w:szCs w:val="16"/>
          <w:lang w:val="pt-BR"/>
        </w:rPr>
        <w:t xml:space="preserve">A empresa deverá efetuar a entrega dos materiais no prazo máximo de 15 (quinze) dias após a retirada/recebimento da nota de empenho. </w:t>
      </w:r>
    </w:p>
    <w:p w:rsidR="00AA7C4D" w:rsidRPr="00BF1336" w:rsidRDefault="00BF1336" w:rsidP="00AA7C4D">
      <w:pPr>
        <w:jc w:val="both"/>
        <w:rPr>
          <w:rFonts w:ascii="Arial" w:hAnsi="Arial" w:cs="Arial"/>
          <w:sz w:val="16"/>
          <w:szCs w:val="16"/>
        </w:rPr>
      </w:pPr>
      <w:r w:rsidRPr="00BF1336">
        <w:rPr>
          <w:rFonts w:ascii="Arial" w:hAnsi="Arial" w:cs="Arial"/>
          <w:b/>
          <w:sz w:val="16"/>
          <w:szCs w:val="16"/>
        </w:rPr>
        <w:t>6.4</w:t>
      </w:r>
      <w:r w:rsidR="00AE399A" w:rsidRPr="00BF1336">
        <w:rPr>
          <w:rFonts w:ascii="Arial" w:hAnsi="Arial" w:cs="Arial"/>
          <w:b/>
          <w:sz w:val="16"/>
          <w:szCs w:val="16"/>
        </w:rPr>
        <w:t xml:space="preserve"> </w:t>
      </w:r>
      <w:r w:rsidR="00F17DD3" w:rsidRPr="00BF1336">
        <w:rPr>
          <w:rFonts w:ascii="Arial" w:hAnsi="Arial" w:cs="Arial"/>
          <w:b/>
          <w:sz w:val="16"/>
          <w:szCs w:val="16"/>
        </w:rPr>
        <w:t>LOCAL/HORÁRIOS</w:t>
      </w:r>
      <w:r w:rsidRPr="00BF1336">
        <w:rPr>
          <w:rFonts w:ascii="Arial" w:hAnsi="Arial" w:cs="Arial"/>
          <w:b/>
          <w:sz w:val="16"/>
          <w:szCs w:val="16"/>
        </w:rPr>
        <w:t xml:space="preserve">: </w:t>
      </w:r>
      <w:r w:rsidRPr="00BF1336">
        <w:rPr>
          <w:rFonts w:ascii="Arial" w:hAnsi="Arial" w:cs="Arial"/>
          <w:sz w:val="16"/>
          <w:szCs w:val="16"/>
        </w:rPr>
        <w:t xml:space="preserve">A conferência e o recebimento dos materiais (prazo não superior a cinco dias) ficarão </w:t>
      </w:r>
      <w:proofErr w:type="gramStart"/>
      <w:r w:rsidRPr="00BF1336">
        <w:rPr>
          <w:rFonts w:ascii="Arial" w:hAnsi="Arial" w:cs="Arial"/>
          <w:sz w:val="16"/>
          <w:szCs w:val="16"/>
        </w:rPr>
        <w:t>sob responsabilidade</w:t>
      </w:r>
      <w:proofErr w:type="gramEnd"/>
      <w:r w:rsidRPr="00BF1336">
        <w:rPr>
          <w:rFonts w:ascii="Arial" w:hAnsi="Arial" w:cs="Arial"/>
          <w:sz w:val="16"/>
          <w:szCs w:val="16"/>
        </w:rPr>
        <w:t xml:space="preserve"> da Coordenadoria Geral de Patrimônio Mobiliário e Imobiliário – CGPMI, localizado na Rua Antônio Lacerda; n°. 4168; Bairro: Setor Industrial, no município de Porto Velho – RO. Os materiais poderão ser entregues de segunda a sexta-feira, no horário das 07h30min às 13h30min</w:t>
      </w:r>
      <w:r w:rsidR="005042A6">
        <w:rPr>
          <w:rFonts w:ascii="Arial" w:hAnsi="Arial" w:cs="Arial"/>
          <w:sz w:val="16"/>
          <w:szCs w:val="16"/>
        </w:rPr>
        <w:t xml:space="preserve">. </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BF1336" w:rsidRPr="009A54D1" w:rsidRDefault="00BF1336"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9A54D1" w:rsidRDefault="00BF1336" w:rsidP="001D515A">
      <w:pPr>
        <w:rPr>
          <w:rFonts w:ascii="Arial" w:hAnsi="Arial"/>
          <w:sz w:val="16"/>
          <w:szCs w:val="16"/>
        </w:rPr>
      </w:pPr>
      <w:r>
        <w:rPr>
          <w:rFonts w:ascii="Arial" w:hAnsi="Arial"/>
          <w:b/>
          <w:sz w:val="16"/>
          <w:szCs w:val="16"/>
        </w:rPr>
        <w:t>SEFIN</w:t>
      </w:r>
      <w:r w:rsidR="00190648" w:rsidRPr="00190648">
        <w:rPr>
          <w:rFonts w:ascii="Arial" w:hAnsi="Arial"/>
          <w:b/>
          <w:sz w:val="16"/>
          <w:szCs w:val="16"/>
        </w:rPr>
        <w:t xml:space="preserve"> – SECRETARIA DE ESTADO </w:t>
      </w:r>
      <w:r>
        <w:rPr>
          <w:rFonts w:ascii="Arial" w:hAnsi="Arial"/>
          <w:b/>
          <w:sz w:val="16"/>
          <w:szCs w:val="16"/>
        </w:rPr>
        <w:t>DE FINANÇAS</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5042A6">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5042A6">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5042A6">
      <w:pPr>
        <w:ind w:right="47"/>
        <w:jc w:val="center"/>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5042A6" w:rsidRDefault="005042A6" w:rsidP="009D2314">
      <w:pPr>
        <w:ind w:right="47"/>
        <w:jc w:val="both"/>
        <w:rPr>
          <w:rFonts w:ascii="Arial" w:hAnsi="Arial" w:cs="Arial"/>
          <w:b/>
          <w:bCs/>
          <w:color w:val="000000"/>
          <w:sz w:val="16"/>
          <w:szCs w:val="16"/>
        </w:rPr>
      </w:pPr>
    </w:p>
    <w:p w:rsidR="005042A6" w:rsidRPr="009A54D1" w:rsidRDefault="005042A6"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BF1336"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7315A"/>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2168"/>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42A6"/>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1336"/>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186A"/>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2561</Words>
  <Characters>14512</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2013-11-19T15:14:00Z</cp:lastPrinted>
  <dcterms:created xsi:type="dcterms:W3CDTF">2014-12-08T11:57:00Z</dcterms:created>
  <dcterms:modified xsi:type="dcterms:W3CDTF">2014-12-09T13:35:00Z</dcterms:modified>
</cp:coreProperties>
</file>